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EA" w:rsidRPr="009528EA" w:rsidRDefault="009528EA" w:rsidP="009528EA">
      <w:pPr>
        <w:jc w:val="center"/>
        <w:rPr>
          <w:rFonts w:ascii="Calibri" w:eastAsia="Times New Roman" w:hAnsi="Calibri" w:cs="Times New Roman"/>
          <w:sz w:val="32"/>
          <w:lang w:eastAsia="ru-RU"/>
        </w:rPr>
      </w:pPr>
    </w:p>
    <w:p w:rsidR="009528EA" w:rsidRPr="009528EA" w:rsidRDefault="009528EA" w:rsidP="009528EA">
      <w:pPr>
        <w:jc w:val="center"/>
        <w:rPr>
          <w:rFonts w:ascii="Calibri" w:eastAsia="Times New Roman" w:hAnsi="Calibri" w:cs="Times New Roman"/>
          <w:sz w:val="32"/>
          <w:lang w:eastAsia="ru-RU"/>
        </w:rPr>
      </w:pPr>
    </w:p>
    <w:p w:rsidR="009528EA" w:rsidRPr="009528EA" w:rsidRDefault="009528EA" w:rsidP="009528EA">
      <w:pPr>
        <w:jc w:val="center"/>
        <w:rPr>
          <w:rFonts w:ascii="Calibri" w:eastAsia="Times New Roman" w:hAnsi="Calibri" w:cs="Times New Roman"/>
          <w:sz w:val="32"/>
          <w:lang w:eastAsia="ru-RU"/>
        </w:rPr>
      </w:pPr>
    </w:p>
    <w:p w:rsidR="009528EA" w:rsidRPr="009528EA" w:rsidRDefault="009528EA" w:rsidP="009528EA">
      <w:pPr>
        <w:jc w:val="center"/>
        <w:rPr>
          <w:rFonts w:ascii="Calibri" w:eastAsia="Times New Roman" w:hAnsi="Calibri" w:cs="Times New Roman"/>
          <w:sz w:val="32"/>
          <w:lang w:eastAsia="ru-RU"/>
        </w:rPr>
      </w:pPr>
    </w:p>
    <w:p w:rsidR="009528EA" w:rsidRPr="009528EA" w:rsidRDefault="009528EA" w:rsidP="009528EA">
      <w:pPr>
        <w:jc w:val="center"/>
        <w:rPr>
          <w:rFonts w:ascii="Calibri" w:eastAsia="Times New Roman" w:hAnsi="Calibri" w:cs="Times New Roman"/>
          <w:sz w:val="32"/>
          <w:lang w:eastAsia="ru-RU"/>
        </w:rPr>
      </w:pPr>
    </w:p>
    <w:p w:rsidR="009528EA" w:rsidRPr="009528EA" w:rsidRDefault="009528EA" w:rsidP="009528EA">
      <w:pPr>
        <w:jc w:val="center"/>
        <w:rPr>
          <w:rFonts w:ascii="Calibri" w:eastAsia="Times New Roman" w:hAnsi="Calibri" w:cs="Times New Roman"/>
          <w:sz w:val="32"/>
          <w:lang w:eastAsia="ru-RU"/>
        </w:rPr>
      </w:pPr>
    </w:p>
    <w:p w:rsidR="009528EA" w:rsidRPr="009528EA" w:rsidRDefault="009528EA" w:rsidP="009528EA">
      <w:pPr>
        <w:jc w:val="center"/>
        <w:rPr>
          <w:rFonts w:ascii="Times New Roman" w:eastAsia="Times New Roman" w:hAnsi="Times New Roman" w:cs="Times New Roman"/>
          <w:b/>
          <w:sz w:val="56"/>
          <w:lang w:eastAsia="ru-RU"/>
        </w:rPr>
      </w:pPr>
      <w:r w:rsidRPr="009528EA">
        <w:rPr>
          <w:rFonts w:ascii="Times New Roman" w:eastAsia="Times New Roman" w:hAnsi="Times New Roman" w:cs="Times New Roman"/>
          <w:b/>
          <w:sz w:val="56"/>
          <w:lang w:eastAsia="ru-RU"/>
        </w:rPr>
        <w:t>Годовой план</w:t>
      </w:r>
    </w:p>
    <w:p w:rsidR="009528EA" w:rsidRPr="009528EA" w:rsidRDefault="009528EA" w:rsidP="009528EA">
      <w:pPr>
        <w:jc w:val="center"/>
        <w:rPr>
          <w:rFonts w:ascii="Times New Roman" w:eastAsia="Times New Roman" w:hAnsi="Times New Roman" w:cs="Times New Roman"/>
          <w:b/>
          <w:sz w:val="56"/>
          <w:lang w:eastAsia="ru-RU"/>
        </w:rPr>
      </w:pPr>
      <w:r w:rsidRPr="009528EA">
        <w:rPr>
          <w:rFonts w:ascii="Times New Roman" w:eastAsia="Times New Roman" w:hAnsi="Times New Roman" w:cs="Times New Roman"/>
          <w:b/>
          <w:sz w:val="56"/>
          <w:lang w:eastAsia="ru-RU"/>
        </w:rPr>
        <w:t>«МБУК» МСКО»</w:t>
      </w:r>
    </w:p>
    <w:p w:rsidR="009528EA" w:rsidRPr="009528EA" w:rsidRDefault="009778E2" w:rsidP="009528EA">
      <w:pPr>
        <w:jc w:val="center"/>
        <w:rPr>
          <w:rFonts w:ascii="Times New Roman" w:eastAsia="Times New Roman" w:hAnsi="Times New Roman" w:cs="Times New Roman"/>
          <w:b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lang w:eastAsia="ru-RU"/>
        </w:rPr>
        <w:t>на 2020</w:t>
      </w:r>
      <w:r w:rsidR="009528EA" w:rsidRPr="009528EA">
        <w:rPr>
          <w:rFonts w:ascii="Times New Roman" w:eastAsia="Times New Roman" w:hAnsi="Times New Roman" w:cs="Times New Roman"/>
          <w:b/>
          <w:sz w:val="56"/>
          <w:lang w:eastAsia="ru-RU"/>
        </w:rPr>
        <w:t xml:space="preserve"> год</w:t>
      </w:r>
    </w:p>
    <w:p w:rsidR="009528EA" w:rsidRPr="009528EA" w:rsidRDefault="009528EA" w:rsidP="009528EA">
      <w:pPr>
        <w:jc w:val="center"/>
        <w:rPr>
          <w:rFonts w:ascii="Times New Roman" w:eastAsia="Times New Roman" w:hAnsi="Times New Roman" w:cs="Times New Roman"/>
          <w:b/>
          <w:sz w:val="56"/>
          <w:lang w:eastAsia="ru-RU"/>
        </w:rPr>
      </w:pPr>
      <w:r w:rsidRPr="009528EA">
        <w:rPr>
          <w:rFonts w:ascii="Times New Roman" w:eastAsia="Times New Roman" w:hAnsi="Times New Roman" w:cs="Times New Roman"/>
          <w:b/>
          <w:sz w:val="56"/>
          <w:lang w:eastAsia="ru-RU"/>
        </w:rPr>
        <w:t>Комиссаровский</w:t>
      </w:r>
    </w:p>
    <w:p w:rsidR="009528EA" w:rsidRPr="009528EA" w:rsidRDefault="009528EA" w:rsidP="009528EA">
      <w:pPr>
        <w:jc w:val="center"/>
        <w:rPr>
          <w:rFonts w:ascii="Times New Roman" w:eastAsia="Times New Roman" w:hAnsi="Times New Roman" w:cs="Times New Roman"/>
          <w:b/>
          <w:sz w:val="56"/>
          <w:lang w:eastAsia="ru-RU"/>
        </w:rPr>
      </w:pPr>
      <w:r w:rsidRPr="009528EA">
        <w:rPr>
          <w:rFonts w:ascii="Times New Roman" w:eastAsia="Times New Roman" w:hAnsi="Times New Roman" w:cs="Times New Roman"/>
          <w:b/>
          <w:sz w:val="56"/>
          <w:lang w:eastAsia="ru-RU"/>
        </w:rPr>
        <w:t>сельский клуб.</w:t>
      </w:r>
    </w:p>
    <w:p w:rsidR="009528EA" w:rsidRPr="009528EA" w:rsidRDefault="009528EA" w:rsidP="009528EA">
      <w:pPr>
        <w:jc w:val="center"/>
        <w:rPr>
          <w:rFonts w:ascii="Times New Roman" w:eastAsia="Times New Roman" w:hAnsi="Times New Roman" w:cs="Times New Roman"/>
          <w:b/>
          <w:sz w:val="56"/>
          <w:lang w:eastAsia="ru-RU"/>
        </w:rPr>
      </w:pPr>
    </w:p>
    <w:p w:rsidR="009528EA" w:rsidRPr="009528EA" w:rsidRDefault="009528EA" w:rsidP="009528EA">
      <w:pPr>
        <w:jc w:val="center"/>
        <w:rPr>
          <w:rFonts w:ascii="Calibri" w:eastAsia="Times New Roman" w:hAnsi="Calibri" w:cs="Times New Roman"/>
          <w:b/>
          <w:sz w:val="52"/>
          <w:lang w:eastAsia="ru-RU"/>
        </w:rPr>
      </w:pPr>
    </w:p>
    <w:p w:rsidR="009528EA" w:rsidRPr="009528EA" w:rsidRDefault="009528EA" w:rsidP="009528EA">
      <w:pPr>
        <w:jc w:val="center"/>
        <w:rPr>
          <w:rFonts w:ascii="Calibri" w:eastAsia="Times New Roman" w:hAnsi="Calibri" w:cs="Times New Roman"/>
          <w:b/>
          <w:sz w:val="52"/>
          <w:lang w:eastAsia="ru-RU"/>
        </w:rPr>
      </w:pPr>
    </w:p>
    <w:p w:rsidR="009528EA" w:rsidRPr="009528EA" w:rsidRDefault="009528EA" w:rsidP="009528EA">
      <w:pPr>
        <w:jc w:val="center"/>
        <w:rPr>
          <w:rFonts w:ascii="Calibri" w:eastAsia="Times New Roman" w:hAnsi="Calibri" w:cs="Times New Roman"/>
          <w:b/>
          <w:sz w:val="52"/>
          <w:lang w:eastAsia="ru-RU"/>
        </w:rPr>
      </w:pPr>
    </w:p>
    <w:p w:rsidR="009528EA" w:rsidRPr="009528EA" w:rsidRDefault="009528EA" w:rsidP="009528EA">
      <w:pPr>
        <w:jc w:val="center"/>
        <w:rPr>
          <w:rFonts w:ascii="Calibri" w:eastAsia="Times New Roman" w:hAnsi="Calibri" w:cs="Times New Roman"/>
          <w:b/>
          <w:sz w:val="52"/>
          <w:lang w:eastAsia="ru-RU"/>
        </w:rPr>
      </w:pPr>
    </w:p>
    <w:p w:rsidR="009528EA" w:rsidRPr="009528EA" w:rsidRDefault="009528EA" w:rsidP="009528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8EA" w:rsidRPr="009528EA" w:rsidRDefault="009528EA" w:rsidP="009528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8EA" w:rsidRDefault="009528EA" w:rsidP="009528EA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Комиссаровский С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</w:p>
    <w:p w:rsidR="009528EA" w:rsidRPr="009528EA" w:rsidRDefault="009528EA" w:rsidP="009528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С.А.Штаймиллер</w:t>
      </w:r>
    </w:p>
    <w:p w:rsidR="009528EA" w:rsidRPr="009528EA" w:rsidRDefault="00200B30" w:rsidP="009528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bookmarkStart w:id="0" w:name="_GoBack"/>
      <w:bookmarkEnd w:id="0"/>
      <w:r w:rsidR="009528EA" w:rsidRPr="0095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9528EA" w:rsidRPr="009528EA" w:rsidRDefault="009528EA" w:rsidP="009528EA">
      <w:pPr>
        <w:tabs>
          <w:tab w:val="right" w:pos="-142"/>
          <w:tab w:val="righ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 детьми</w:t>
      </w: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349" w:type="dxa"/>
        <w:tblInd w:w="534" w:type="dxa"/>
        <w:tblLayout w:type="fixed"/>
        <w:tblLook w:val="04A0"/>
      </w:tblPr>
      <w:tblGrid>
        <w:gridCol w:w="1842"/>
        <w:gridCol w:w="1522"/>
        <w:gridCol w:w="902"/>
        <w:gridCol w:w="1487"/>
        <w:gridCol w:w="1901"/>
        <w:gridCol w:w="1532"/>
        <w:gridCol w:w="1163"/>
      </w:tblGrid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мероприятия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Смета </w:t>
            </w: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ждет нас чудо впереди!»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представление.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ШтаймиллерВежновец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«Волшебный вечер Рождества»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ШтаймиллерВежновец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«Веселая метелица» 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ШтаймиллерВежновец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«Колядую - ворожу»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Наша армия сильна!»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ШтаймиллерОтт. О.Н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«Гори ясно, солнышко красно!»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программа. Масленица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ШтаймиллерВежновец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500 р. Сельское поселен.</w:t>
            </w: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Суперзолушка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Все  - о тебе одной</w:t>
            </w: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посвящённый 8 марта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ШтаймиллерВежновец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 р. СПК </w:t>
            </w: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28EA" w:rsidRPr="009528EA" w:rsidRDefault="009528EA" w:rsidP="009528E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«Дымящий яд»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Информационный час о вреде курения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ШтаймиллерВежновец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«Праздник - проказник»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смеха. 1 апреля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ШтаймиллерВежновец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«Мойдодыр спешит на помощь» 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 ко Дню здоровья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Святая Пасха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ШтаймиллерВежновец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rPr>
          <w:trHeight w:val="674"/>
        </w:trPr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«Прыг – скок!»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мер.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 Отт О. Н.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Вместе весело и дружно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ШтаймиллерС.А.учащиеся школы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школа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Время и память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ШтаймиллерС.А.Отт И. А. Вежновец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школа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1000 р. Сельское поселен.</w:t>
            </w: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Вспомним мы походы и </w:t>
            </w: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былые годы...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Концертная программа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Штаймиллер, Вежновец </w:t>
            </w: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,ОттИ. А.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Библиотека, школа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Папа, мама, я – дружная семья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ШтаймиллерВежновец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Экомарафон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ШтаймиллерВежновец.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Калейдоскоп школьной жизни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окончание уч. года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ШтаймиллерОтт И А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«Фантазеры»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программа ко дню защиты детей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Штаймиллер С.А         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700 р. Сельское поселен.</w:t>
            </w: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Красной шапочки (о безопасности жизнедеятельности)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Восславим русскую березку (Троица)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 А. Вежновец И.П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 поисках клада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развлек.программа.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Вежновец И. П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Родной земли многоголосье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Час добра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днем рождения, Россия! 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дискотека.день России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Девчонки и мальчишки»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по правилам этикета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Вежновец И. П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Диво  дивное – песня русская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Вежновец И. П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Просторы моей Родины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 Вежновец И. П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Знай все о пожарах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Отт И.А Вежновец И. П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Школа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Яблочный фреш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на яблочный  спас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 Вежновец И. П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Библиотека, 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5000р.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СПК</w:t>
            </w: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Тренируйтесь, детки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С.А, Отт О. Н.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истории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Первый раз в первый класс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Проводы первоклассников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 Вежновец И. П.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1000 р. Сельское поселен.</w:t>
            </w: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«Звенит </w:t>
            </w: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звонок, приглашает на урок!»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знаний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ШтаймиллерС.</w:t>
            </w: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Беслан. Прерванный урок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Вежновец И. П., Отт И. А.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Библиотека, школа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– мудрых гонорар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Воспит. меропр. по ЗОЖ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Сохраним родной язык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Мой добрый учитель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 Вежновец И. П.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500 р. Сельское поселен.</w:t>
            </w: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Возраст осени прекрасной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День пожилого человека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 Вежновец И. П.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поселен.,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СПК</w:t>
            </w: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Закружилась в небе осень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tabs>
                <w:tab w:val="left" w:pos="13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Школа</w:t>
            </w: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 спортивном теле – здоровый дух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Спорт.мероприятие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., Отт О. Н.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Самая прекрасная из женщин…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  Вежновец И. П.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Перевертыши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Снежная - нежная сказка зимы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Вежновец И. П.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1000 р. Сельское поселен.</w:t>
            </w:r>
          </w:p>
        </w:tc>
      </w:tr>
      <w:tr w:rsidR="009528EA" w:rsidRPr="009528EA" w:rsidTr="009528EA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стучится в двери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  Вежновец И. П.</w:t>
            </w:r>
          </w:p>
        </w:tc>
        <w:tc>
          <w:tcPr>
            <w:tcW w:w="153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1000 р. Сельское поселен.</w:t>
            </w:r>
          </w:p>
        </w:tc>
      </w:tr>
    </w:tbl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>Работа с молодежью</w:t>
      </w: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11"/>
        <w:tblW w:w="10349" w:type="dxa"/>
        <w:tblInd w:w="392" w:type="dxa"/>
        <w:tblLayout w:type="fixed"/>
        <w:tblLook w:val="04A0"/>
      </w:tblPr>
      <w:tblGrid>
        <w:gridCol w:w="1751"/>
        <w:gridCol w:w="1613"/>
        <w:gridCol w:w="902"/>
        <w:gridCol w:w="1487"/>
        <w:gridCol w:w="1761"/>
        <w:gridCol w:w="1672"/>
        <w:gridCol w:w="1163"/>
      </w:tblGrid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мероприятия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Смета </w:t>
            </w:r>
          </w:p>
        </w:tc>
      </w:tr>
      <w:tr w:rsidR="009528EA" w:rsidRPr="009528EA" w:rsidTr="009528EA">
        <w:trPr>
          <w:trHeight w:val="868"/>
        </w:trPr>
        <w:tc>
          <w:tcPr>
            <w:tcW w:w="1751" w:type="dxa"/>
          </w:tcPr>
          <w:p w:rsidR="009528EA" w:rsidRPr="009528EA" w:rsidRDefault="009528EA" w:rsidP="009528E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8EA" w:rsidRPr="009528EA" w:rsidRDefault="009528EA" w:rsidP="009528E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Волшебная ночь 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+ дискотека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1000 Сельское поселен.</w:t>
            </w: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И ждет нас чудо впереди!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дискатека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1000 СПК</w:t>
            </w: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Два сердца бьются в унисон.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ко Дню влюбленных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армия сильна! 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посвящённый Дню защитника Отечества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Весна и женщина похожи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посвящённый 8 марта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 Вежновец И.П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1000  С/с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СПК «Красноярский»</w:t>
            </w: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не один в этом мире 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Диспут на тему профилактики суицида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. Штаймиллер С.А.., Шмидт В.Р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Смех – это жизнь! 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ко дню смеха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Кривое зеркало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Первоапрельская дискотека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 будущее без вредных привычек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Информационный час.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rPr>
          <w:trHeight w:val="614"/>
        </w:trPr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Время и память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С.А., Отт И. 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школа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1000 р. Сельское поселен.</w:t>
            </w:r>
          </w:p>
        </w:tc>
      </w:tr>
      <w:tr w:rsidR="009528EA" w:rsidRPr="009528EA" w:rsidTr="009528EA">
        <w:trPr>
          <w:trHeight w:val="614"/>
        </w:trPr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Вспомним мы походы и былые годы...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С.А., Вежновец И. П., Отт И. 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школа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Развлек.мероприятие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Все о вредных привычках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Штаймиллер , Шмидт 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rPr>
          <w:trHeight w:val="802"/>
        </w:trPr>
        <w:tc>
          <w:tcPr>
            <w:tcW w:w="1751" w:type="dxa"/>
          </w:tcPr>
          <w:p w:rsidR="009528EA" w:rsidRPr="009528EA" w:rsidRDefault="009528EA" w:rsidP="009528E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днем рождения,  Россия! 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Штаймиллер С.А. 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Сладок мед на спас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Алкоголь убивает личность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. Штаймиллер С.А.,  Шмидт В. Р.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Осенний бал, дискотека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Формула здоровья 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 вреде наркотиков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С.А.., Шмидт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Бал - маскарад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Штаймиллер С.А. Вежновец И. П. 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2500 р.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поселен.</w:t>
            </w:r>
          </w:p>
        </w:tc>
      </w:tr>
    </w:tbl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Pr="009528EA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 ветеранами и пожилыми людьми.</w:t>
      </w: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349" w:type="dxa"/>
        <w:tblInd w:w="250" w:type="dxa"/>
        <w:tblLayout w:type="fixed"/>
        <w:tblLook w:val="04A0"/>
      </w:tblPr>
      <w:tblGrid>
        <w:gridCol w:w="1751"/>
        <w:gridCol w:w="1613"/>
        <w:gridCol w:w="902"/>
        <w:gridCol w:w="1487"/>
        <w:gridCol w:w="1761"/>
        <w:gridCol w:w="1672"/>
        <w:gridCol w:w="1163"/>
      </w:tblGrid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мероприятия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Смета </w:t>
            </w: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Крещенские узоры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Салют Победы!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Праздничноемероприятие ко Дню защитника Отечества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Для Вас любимые!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чаепитие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                  Вежновец И. П.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1500 р. СПК Красноярский</w:t>
            </w: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Христос воскрес!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мероприятие.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            Вежновец И. П.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Во славу победы!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Митинг, концерт, чаепитие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СДК, Памятник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ШтаймиллерС.А.Вежновец И. П., Отт И. 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школа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2000 р. Сельское поселн., </w:t>
            </w: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Яблочный спас – яблочко припас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ШтаймиллерС.А.Вежновец И. П.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9528EA">
        <w:tc>
          <w:tcPr>
            <w:tcW w:w="175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Голова седая, да душа молодая.</w:t>
            </w:r>
          </w:p>
        </w:tc>
        <w:tc>
          <w:tcPr>
            <w:tcW w:w="161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чаепитие</w:t>
            </w:r>
          </w:p>
        </w:tc>
        <w:tc>
          <w:tcPr>
            <w:tcW w:w="90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ШтаймиллерС.А.Вежновец И. П.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3000р. СПК Красноярский</w:t>
            </w:r>
          </w:p>
        </w:tc>
      </w:tr>
    </w:tbl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Pr="009528EA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 семьей</w:t>
      </w: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349" w:type="dxa"/>
        <w:tblInd w:w="534" w:type="dxa"/>
        <w:tblLayout w:type="fixed"/>
        <w:tblLook w:val="04A0"/>
      </w:tblPr>
      <w:tblGrid>
        <w:gridCol w:w="1842"/>
        <w:gridCol w:w="1522"/>
        <w:gridCol w:w="1030"/>
        <w:gridCol w:w="1359"/>
        <w:gridCol w:w="1761"/>
        <w:gridCol w:w="1672"/>
        <w:gridCol w:w="1163"/>
      </w:tblGrid>
      <w:tr w:rsidR="009528EA" w:rsidRPr="009528EA" w:rsidTr="00C21EC5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мероприятия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Смета </w:t>
            </w:r>
          </w:p>
        </w:tc>
      </w:tr>
      <w:tr w:rsidR="009528EA" w:rsidRPr="009528EA" w:rsidTr="00C21EC5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Вместе с папой...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Развлекательный вечер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C21EC5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Очень трудная работа - мама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Вечер-дискуссия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C21EC5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Мой дом — мой мир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час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C21EC5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Моя родословная 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Вечер чествования юбиляров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C21EC5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Вместе навсегда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C21EC5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 Вежновец И. П.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1000 р.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пос.</w:t>
            </w:r>
          </w:p>
        </w:tc>
      </w:tr>
      <w:tr w:rsidR="009528EA" w:rsidRPr="009528EA" w:rsidTr="00C21EC5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Ты да я, да мы с тобой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программа.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C21EC5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Тепло дружной семьи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программа., чаепитие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500 р. Сельское пос.</w:t>
            </w:r>
          </w:p>
        </w:tc>
      </w:tr>
      <w:tr w:rsidR="009528EA" w:rsidRPr="009528EA" w:rsidTr="00C21EC5">
        <w:tc>
          <w:tcPr>
            <w:tcW w:w="184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Мудрые мысли детей: семья глазами ребенка</w:t>
            </w:r>
          </w:p>
        </w:tc>
        <w:tc>
          <w:tcPr>
            <w:tcW w:w="152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Pr="009528EA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 с  инвалидами</w:t>
      </w: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0349" w:type="dxa"/>
        <w:tblInd w:w="534" w:type="dxa"/>
        <w:tblLayout w:type="fixed"/>
        <w:tblLook w:val="04A0"/>
      </w:tblPr>
      <w:tblGrid>
        <w:gridCol w:w="2126"/>
        <w:gridCol w:w="1238"/>
        <w:gridCol w:w="1030"/>
        <w:gridCol w:w="1359"/>
        <w:gridCol w:w="1761"/>
        <w:gridCol w:w="1672"/>
        <w:gridCol w:w="1163"/>
      </w:tblGrid>
      <w:tr w:rsidR="009528EA" w:rsidRPr="009528EA" w:rsidTr="00C21EC5">
        <w:tc>
          <w:tcPr>
            <w:tcW w:w="2126" w:type="dxa"/>
          </w:tcPr>
          <w:p w:rsidR="009528EA" w:rsidRPr="009528EA" w:rsidRDefault="009528EA" w:rsidP="009528EA">
            <w:pPr>
              <w:ind w:firstLine="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38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ответственного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мероприятия</w:t>
            </w: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Смета </w:t>
            </w:r>
          </w:p>
        </w:tc>
      </w:tr>
      <w:tr w:rsidR="009528EA" w:rsidRPr="009528EA" w:rsidTr="00C21EC5">
        <w:tc>
          <w:tcPr>
            <w:tcW w:w="21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папы Карло</w:t>
            </w:r>
          </w:p>
        </w:tc>
        <w:tc>
          <w:tcPr>
            <w:tcW w:w="1238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C21EC5">
        <w:tc>
          <w:tcPr>
            <w:tcW w:w="21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Мир вашей души</w:t>
            </w:r>
          </w:p>
        </w:tc>
        <w:tc>
          <w:tcPr>
            <w:tcW w:w="1238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Беседа, чаепитие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500 р. Сельское поселен.</w:t>
            </w:r>
          </w:p>
        </w:tc>
      </w:tr>
      <w:tr w:rsidR="009528EA" w:rsidRPr="009528EA" w:rsidTr="00C21EC5">
        <w:tc>
          <w:tcPr>
            <w:tcW w:w="21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Мы снова ждем встречи с вами</w:t>
            </w:r>
          </w:p>
        </w:tc>
        <w:tc>
          <w:tcPr>
            <w:tcW w:w="1238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ко  Дню инвалидов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8EA" w:rsidRPr="009528EA" w:rsidTr="00C21EC5">
        <w:tc>
          <w:tcPr>
            <w:tcW w:w="21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Дарите доброту сердец</w:t>
            </w:r>
          </w:p>
        </w:tc>
        <w:tc>
          <w:tcPr>
            <w:tcW w:w="1238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030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61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  <w:tc>
          <w:tcPr>
            <w:tcW w:w="1672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C5" w:rsidRPr="009528EA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Согласованно.                                                                              Утверждаю 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Заведующая комитетом культуры                                             Директор КМУК «МСКО»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_____________  Малашихина Е.Н.                                             _____________Кызыма Т.И.</w:t>
      </w:r>
    </w:p>
    <w:p w:rsidR="009528EA" w:rsidRPr="009528EA" w:rsidRDefault="009778E2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 ______________2020</w:t>
      </w:r>
      <w:r w:rsidR="009528EA" w:rsidRPr="009528EA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«____»  __________   2020</w:t>
      </w:r>
      <w:r w:rsidR="009528EA" w:rsidRPr="009528E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 xml:space="preserve">«МБУК» «МСКО» </w:t>
      </w:r>
    </w:p>
    <w:p w:rsidR="009528EA" w:rsidRPr="009528EA" w:rsidRDefault="009778E2" w:rsidP="00C21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Комиссаровского СК на 2020</w:t>
      </w:r>
      <w:r w:rsidR="009528EA" w:rsidRPr="009528EA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>1. Цели и задачи: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воспитание здорового, ответственного человека;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формирование у подростков патриотического сознания;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организация помощи ветеранам труда в годы ВОВ;</w:t>
      </w:r>
    </w:p>
    <w:p w:rsidR="00C21EC5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увеличение и разнообразие услуг в СДК.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>2. Основные направления работы: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работа с детьми;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работа с молодежью;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работа с ветеранами и пожилыми людьми;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работа с семьей;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патриотическое воспитание школьников.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>3. Организация и проведение мероприятий по основным направлениям работы.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>4. Совершенствование профессионального уровня работников культуры: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посещение семинаров;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чтение профессиональной литературы;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развитие платных услуг;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показательные мероприятия;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воспитательные мероприятия;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отчетные концерты.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>5. Кружки и клубы по интересам:</w:t>
      </w:r>
    </w:p>
    <w:p w:rsidR="009528EA" w:rsidRPr="009528EA" w:rsidRDefault="009528EA" w:rsidP="009528EA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Ind w:w="397" w:type="dxa"/>
        <w:tblLook w:val="04A0"/>
      </w:tblPr>
      <w:tblGrid>
        <w:gridCol w:w="3426"/>
        <w:gridCol w:w="3426"/>
        <w:gridCol w:w="3427"/>
      </w:tblGrid>
      <w:tr w:rsidR="009528EA" w:rsidRPr="009528EA" w:rsidTr="009528EA">
        <w:trPr>
          <w:trHeight w:val="397"/>
        </w:trPr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Расписание </w:t>
            </w:r>
          </w:p>
        </w:tc>
        <w:tc>
          <w:tcPr>
            <w:tcW w:w="3427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9528EA" w:rsidRPr="009528EA" w:rsidTr="009528EA">
        <w:trPr>
          <w:trHeight w:val="700"/>
        </w:trPr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кружок «Солнышко»</w:t>
            </w:r>
          </w:p>
        </w:tc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среда, пятница 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15-00 – 17-00</w:t>
            </w:r>
          </w:p>
        </w:tc>
        <w:tc>
          <w:tcPr>
            <w:tcW w:w="3427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</w:tr>
      <w:tr w:rsidR="009528EA" w:rsidRPr="009528EA" w:rsidTr="009528EA"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Кружок ИЗО «Мы рисуем мир»</w:t>
            </w:r>
          </w:p>
        </w:tc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15-00 – 17-00</w:t>
            </w:r>
          </w:p>
        </w:tc>
        <w:tc>
          <w:tcPr>
            <w:tcW w:w="3427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</w:tr>
      <w:tr w:rsidR="009528EA" w:rsidRPr="009528EA" w:rsidTr="009528EA"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 «Веселушки»</w:t>
            </w:r>
          </w:p>
        </w:tc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Четверг  15-00 – 17-00</w:t>
            </w:r>
          </w:p>
        </w:tc>
        <w:tc>
          <w:tcPr>
            <w:tcW w:w="3427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</w:tr>
      <w:tr w:rsidR="009528EA" w:rsidRPr="009528EA" w:rsidTr="009528EA"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 «Комиссарочка»</w:t>
            </w:r>
          </w:p>
        </w:tc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Суббота один раз в месяц</w:t>
            </w:r>
          </w:p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17-00 – 18-00</w:t>
            </w:r>
          </w:p>
        </w:tc>
        <w:tc>
          <w:tcPr>
            <w:tcW w:w="3427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</w:tr>
      <w:tr w:rsidR="009528EA" w:rsidRPr="009528EA" w:rsidTr="009528EA">
        <w:trPr>
          <w:trHeight w:val="616"/>
        </w:trPr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клуб «Белый Аист»</w:t>
            </w:r>
          </w:p>
        </w:tc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Школа 1 раз в месяц</w:t>
            </w:r>
          </w:p>
        </w:tc>
        <w:tc>
          <w:tcPr>
            <w:tcW w:w="3427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</w:tr>
      <w:tr w:rsidR="009528EA" w:rsidRPr="009528EA" w:rsidTr="009528EA">
        <w:trPr>
          <w:trHeight w:val="616"/>
        </w:trPr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«Своими руками»  </w:t>
            </w:r>
          </w:p>
        </w:tc>
        <w:tc>
          <w:tcPr>
            <w:tcW w:w="3426" w:type="dxa"/>
          </w:tcPr>
          <w:p w:rsidR="009528EA" w:rsidRPr="009528EA" w:rsidRDefault="009528EA" w:rsidP="00952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Четверг один раз в две недели 17-00-18-00</w:t>
            </w:r>
          </w:p>
        </w:tc>
        <w:tc>
          <w:tcPr>
            <w:tcW w:w="3427" w:type="dxa"/>
          </w:tcPr>
          <w:p w:rsidR="009528EA" w:rsidRPr="009528EA" w:rsidRDefault="009528EA" w:rsidP="009528EA">
            <w:pPr>
              <w:rPr>
                <w:rFonts w:ascii="Calibri" w:eastAsia="Calibri" w:hAnsi="Calibri" w:cs="Times New Roman"/>
              </w:rPr>
            </w:pPr>
            <w:r w:rsidRPr="009528EA">
              <w:rPr>
                <w:rFonts w:ascii="Times New Roman" w:eastAsia="Calibri" w:hAnsi="Times New Roman" w:cs="Times New Roman"/>
                <w:sz w:val="24"/>
                <w:szCs w:val="24"/>
              </w:rPr>
              <w:t>Штаймиллер С.А.</w:t>
            </w:r>
          </w:p>
        </w:tc>
      </w:tr>
    </w:tbl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>6. Развитие платных услуг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увеличение количества дискотек.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>7. Санитарно-гигиенические мероприятия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участие в санитарных днях – пятница с 10.00 до 12.00;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соблюдение порядка на рабочем месте, уборка близлежащей территории.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>8. Хозяйственная часть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побелка наружной и внутренней части здания, покраска пола в танцевальном зале.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>9. Мероприятия по пожарной безопасности</w:t>
      </w:r>
    </w:p>
    <w:p w:rsidR="00C21EC5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плановое проведение инструктажа по пожарной безопасности.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8EA">
        <w:rPr>
          <w:rFonts w:ascii="Times New Roman" w:eastAsia="Calibri" w:hAnsi="Times New Roman" w:cs="Times New Roman"/>
          <w:b/>
          <w:sz w:val="24"/>
          <w:szCs w:val="24"/>
        </w:rPr>
        <w:t>10. Мероприятия по охране труда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8EA">
        <w:rPr>
          <w:rFonts w:ascii="Times New Roman" w:eastAsia="Calibri" w:hAnsi="Times New Roman" w:cs="Times New Roman"/>
          <w:sz w:val="24"/>
          <w:szCs w:val="24"/>
        </w:rPr>
        <w:t>- плановое проведение инструктажа по ТБ.</w:t>
      </w: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Pr="009528EA" w:rsidRDefault="00C21EC5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EC5" w:rsidRPr="009528EA" w:rsidRDefault="00C21EC5" w:rsidP="00C21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1EC5" w:rsidRPr="009528EA" w:rsidRDefault="00C21EC5" w:rsidP="00C21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1EC5" w:rsidRPr="009528EA" w:rsidRDefault="00C21EC5" w:rsidP="00C21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C21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C21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C21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C21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C21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C21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C21E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8EA" w:rsidRPr="009528EA" w:rsidRDefault="009528EA" w:rsidP="00952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58F0" w:rsidRDefault="005658F0"/>
    <w:sectPr w:rsidR="005658F0" w:rsidSect="00C21EC5">
      <w:pgSz w:w="11906" w:h="16838"/>
      <w:pgMar w:top="113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12F"/>
    <w:rsid w:val="00200B30"/>
    <w:rsid w:val="00440AD6"/>
    <w:rsid w:val="005658F0"/>
    <w:rsid w:val="009528EA"/>
    <w:rsid w:val="009778E2"/>
    <w:rsid w:val="00AB7987"/>
    <w:rsid w:val="00B6012F"/>
    <w:rsid w:val="00C2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8EA"/>
  </w:style>
  <w:style w:type="paragraph" w:customStyle="1" w:styleId="10">
    <w:name w:val="Без интервала1"/>
    <w:next w:val="a3"/>
    <w:uiPriority w:val="1"/>
    <w:qFormat/>
    <w:rsid w:val="009528EA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95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9528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9528EA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9528E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13"/>
    <w:uiPriority w:val="99"/>
    <w:rsid w:val="009528EA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9528E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basedOn w:val="a0"/>
    <w:link w:val="14"/>
    <w:uiPriority w:val="99"/>
    <w:rsid w:val="009528EA"/>
    <w:rPr>
      <w:rFonts w:eastAsia="Calibri"/>
      <w:lang w:eastAsia="en-US"/>
    </w:rPr>
  </w:style>
  <w:style w:type="paragraph" w:styleId="ab">
    <w:name w:val="Normal (Web)"/>
    <w:basedOn w:val="a"/>
    <w:rsid w:val="009528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9528EA"/>
    <w:pPr>
      <w:spacing w:after="0" w:line="240" w:lineRule="auto"/>
    </w:pPr>
  </w:style>
  <w:style w:type="table" w:styleId="a4">
    <w:name w:val="Table Grid"/>
    <w:basedOn w:val="a1"/>
    <w:uiPriority w:val="59"/>
    <w:rsid w:val="0095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5"/>
    <w:uiPriority w:val="99"/>
    <w:semiHidden/>
    <w:unhideWhenUsed/>
    <w:rsid w:val="0095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5"/>
    <w:uiPriority w:val="99"/>
    <w:semiHidden/>
    <w:rsid w:val="009528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16"/>
    <w:uiPriority w:val="99"/>
    <w:semiHidden/>
    <w:unhideWhenUsed/>
    <w:rsid w:val="0095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9528EA"/>
  </w:style>
  <w:style w:type="paragraph" w:styleId="a9">
    <w:name w:val="footer"/>
    <w:basedOn w:val="a"/>
    <w:link w:val="17"/>
    <w:uiPriority w:val="99"/>
    <w:semiHidden/>
    <w:unhideWhenUsed/>
    <w:rsid w:val="0095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semiHidden/>
    <w:rsid w:val="00952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8EA"/>
  </w:style>
  <w:style w:type="paragraph" w:customStyle="1" w:styleId="10">
    <w:name w:val="Без интервала1"/>
    <w:next w:val="a3"/>
    <w:uiPriority w:val="1"/>
    <w:qFormat/>
    <w:rsid w:val="009528EA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95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9528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9528EA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9528E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13"/>
    <w:uiPriority w:val="99"/>
    <w:rsid w:val="009528EA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9528E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basedOn w:val="a0"/>
    <w:link w:val="14"/>
    <w:uiPriority w:val="99"/>
    <w:rsid w:val="009528EA"/>
    <w:rPr>
      <w:rFonts w:eastAsia="Calibri"/>
      <w:lang w:eastAsia="en-US"/>
    </w:rPr>
  </w:style>
  <w:style w:type="paragraph" w:styleId="ab">
    <w:name w:val="Normal (Web)"/>
    <w:basedOn w:val="a"/>
    <w:rsid w:val="009528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9528EA"/>
    <w:pPr>
      <w:spacing w:after="0" w:line="240" w:lineRule="auto"/>
    </w:pPr>
  </w:style>
  <w:style w:type="table" w:styleId="a4">
    <w:name w:val="Table Grid"/>
    <w:basedOn w:val="a1"/>
    <w:uiPriority w:val="59"/>
    <w:rsid w:val="0095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15"/>
    <w:uiPriority w:val="99"/>
    <w:semiHidden/>
    <w:unhideWhenUsed/>
    <w:rsid w:val="0095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5"/>
    <w:uiPriority w:val="99"/>
    <w:semiHidden/>
    <w:rsid w:val="009528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16"/>
    <w:uiPriority w:val="99"/>
    <w:semiHidden/>
    <w:unhideWhenUsed/>
    <w:rsid w:val="0095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9528EA"/>
  </w:style>
  <w:style w:type="paragraph" w:styleId="a9">
    <w:name w:val="footer"/>
    <w:basedOn w:val="a"/>
    <w:link w:val="17"/>
    <w:uiPriority w:val="99"/>
    <w:semiHidden/>
    <w:unhideWhenUsed/>
    <w:rsid w:val="0095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semiHidden/>
    <w:rsid w:val="00952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2020-06-15T04:01:00Z</dcterms:created>
  <dcterms:modified xsi:type="dcterms:W3CDTF">2020-06-15T04:01:00Z</dcterms:modified>
</cp:coreProperties>
</file>